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469E" w:rsidRDefault="00915CB1">
      <w:r>
        <w:rPr>
          <w:noProof/>
          <w:lang w:eastAsia="es-ES"/>
        </w:rPr>
        <w:drawing>
          <wp:inline distT="0" distB="0" distL="0" distR="0">
            <wp:extent cx="5400040" cy="7583276"/>
            <wp:effectExtent l="0" t="0" r="0" b="0"/>
            <wp:docPr id="1" name="Imagen 1" descr="C:\Users\malcaina\AppData\Local\Temp\flyer últi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lcaina\AppData\Local\Temp\flyer último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8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469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6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5CB1"/>
    <w:rsid w:val="0018469E"/>
    <w:rsid w:val="00915C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15C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15C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15C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15C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Univerisidad de Granada</dc:creator>
  <cp:lastModifiedBy>Univerisidad de Granada</cp:lastModifiedBy>
  <cp:revision>1</cp:revision>
  <dcterms:created xsi:type="dcterms:W3CDTF">2020-01-10T12:43:00Z</dcterms:created>
  <dcterms:modified xsi:type="dcterms:W3CDTF">2020-01-10T12:44:00Z</dcterms:modified>
</cp:coreProperties>
</file>